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1" w:rsidRPr="004D3741" w:rsidRDefault="009C4673" w:rsidP="009C4673">
      <w:pPr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4D3741"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Консультация для родителей группы </w:t>
      </w:r>
    </w:p>
    <w:p w:rsidR="009C4673" w:rsidRPr="004D3741" w:rsidRDefault="005669C1" w:rsidP="009C4673">
      <w:pPr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4D3741">
        <w:rPr>
          <w:rFonts w:ascii="Monotype Corsiva" w:hAnsi="Monotype Corsiva" w:cs="Times New Roman"/>
          <w:b/>
          <w:color w:val="7030A0"/>
          <w:sz w:val="40"/>
          <w:szCs w:val="40"/>
        </w:rPr>
        <w:t>детей</w:t>
      </w:r>
      <w:r w:rsidR="009C4673" w:rsidRPr="004D3741"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 раннего возраста.</w:t>
      </w:r>
    </w:p>
    <w:p w:rsidR="009C4673" w:rsidRPr="004D3741" w:rsidRDefault="009C4673" w:rsidP="009C4673">
      <w:pPr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4D3741">
        <w:rPr>
          <w:rFonts w:ascii="Monotype Corsiva" w:hAnsi="Monotype Corsiva" w:cs="Times New Roman"/>
          <w:b/>
          <w:color w:val="7030A0"/>
          <w:sz w:val="40"/>
          <w:szCs w:val="40"/>
        </w:rPr>
        <w:t>Пойте детям перед сном</w:t>
      </w:r>
    </w:p>
    <w:p w:rsidR="009C4673" w:rsidRPr="004D3741" w:rsidRDefault="009C4673" w:rsidP="009C4673">
      <w:pPr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4D3741">
        <w:rPr>
          <w:rFonts w:ascii="Monotype Corsiva" w:hAnsi="Monotype Corsiva" w:cs="Times New Roman"/>
          <w:b/>
          <w:color w:val="7030A0"/>
          <w:sz w:val="40"/>
          <w:szCs w:val="40"/>
        </w:rPr>
        <w:t>«Баю-баюшки-баю, баю милую свою, баю славную свою…»</w:t>
      </w:r>
    </w:p>
    <w:p w:rsidR="009C4673" w:rsidRPr="005669C1" w:rsidRDefault="009C4673" w:rsidP="009C4673">
      <w:pPr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669C1">
        <w:rPr>
          <w:rFonts w:ascii="Times New Roman" w:hAnsi="Times New Roman" w:cs="Times New Roman"/>
          <w:i/>
          <w:color w:val="0070C0"/>
          <w:sz w:val="28"/>
          <w:szCs w:val="28"/>
        </w:rPr>
        <w:t>Музыкальный руководитель  Таричева Н. В.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Сколько ласковых слов находит мать, убаюкивая свое дитя. Сколько нежности</w:t>
      </w:r>
      <w:r>
        <w:rPr>
          <w:rFonts w:ascii="Times New Roman" w:hAnsi="Times New Roman" w:cs="Times New Roman"/>
          <w:sz w:val="28"/>
          <w:szCs w:val="28"/>
        </w:rPr>
        <w:t xml:space="preserve"> в пении, обращенном к ребенку.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Малыш еще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</w:t>
      </w:r>
      <w:r>
        <w:rPr>
          <w:rFonts w:ascii="Times New Roman" w:hAnsi="Times New Roman" w:cs="Times New Roman"/>
          <w:sz w:val="28"/>
          <w:szCs w:val="28"/>
        </w:rPr>
        <w:t>ого дорогого существа – матери.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Ритм колыбельной песни, обычно соотнесенный с ритмом дыхания и сердцебиения матери и ребенка, играет важную роль в их душевном единении. При такой внутренней настройке слова образы песни проникают в глубину души маленького существа. Через колыбельную у ребенка формируется потребность в художественном слове, музыке. Постепенно привыкая к повторяющимся интонациям, ребенок начинает различать отдельные слова, что помогает ему овладеть речью, понимать ее содержание. С колыбельной песней ребенок получает первые представления об окружающем мир</w:t>
      </w:r>
      <w:r>
        <w:rPr>
          <w:rFonts w:ascii="Times New Roman" w:hAnsi="Times New Roman" w:cs="Times New Roman"/>
          <w:sz w:val="28"/>
          <w:szCs w:val="28"/>
        </w:rPr>
        <w:t>е: животных, птицах, предметах.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Когда ребенок становится постарше, ему поют колыбельные сказочного содержания, в текстах которых р</w:t>
      </w:r>
      <w:r>
        <w:rPr>
          <w:rFonts w:ascii="Times New Roman" w:hAnsi="Times New Roman" w:cs="Times New Roman"/>
          <w:sz w:val="28"/>
          <w:szCs w:val="28"/>
        </w:rPr>
        <w:t>ешаются психологические задачи.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Во многих колыбельных песнях перед ребенком разворачивается перспектива его будущей самостоятельной, взрослой жизни, где он обретет семью, будет работать, и растить собственных детей. Таким образом, колыбельная песня заранее дает ребенку простейшую схему мира, знакомит с главными принципами, которыми должен руководствовать</w:t>
      </w:r>
      <w:r>
        <w:rPr>
          <w:rFonts w:ascii="Times New Roman" w:hAnsi="Times New Roman" w:cs="Times New Roman"/>
          <w:sz w:val="28"/>
          <w:szCs w:val="28"/>
        </w:rPr>
        <w:t>ся человек, вступающий в жизнь.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Но самое важное в колыбельной песне – это сама материнская нежность, любовь, которая придает малышу уверенность в том, что жизнь хороша, и если станет плох</w:t>
      </w:r>
      <w:r>
        <w:rPr>
          <w:rFonts w:ascii="Times New Roman" w:hAnsi="Times New Roman" w:cs="Times New Roman"/>
          <w:sz w:val="28"/>
          <w:szCs w:val="28"/>
        </w:rPr>
        <w:t>о – ему помогут, его не бросят.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lastRenderedPageBreak/>
        <w:t>На этом глубинном чувстве защищенности, базового доверия к жизни будет основан потом жизненный оптимизм взрослого, его желание жить на свете вопреки всем невзгодам. Как неоценимо важна такая уверенность для ребенка,</w:t>
      </w:r>
      <w:r w:rsidR="0007610F">
        <w:rPr>
          <w:rFonts w:ascii="Times New Roman" w:hAnsi="Times New Roman" w:cs="Times New Roman"/>
          <w:sz w:val="28"/>
          <w:szCs w:val="28"/>
        </w:rPr>
        <w:t xml:space="preserve"> который войдет в наш сложный </w:t>
      </w:r>
      <w:r>
        <w:rPr>
          <w:rFonts w:ascii="Times New Roman" w:hAnsi="Times New Roman" w:cs="Times New Roman"/>
          <w:sz w:val="28"/>
          <w:szCs w:val="28"/>
        </w:rPr>
        <w:t>мир!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А как важна привычка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общения с матерью!</w:t>
      </w:r>
      <w:r w:rsidR="005669C1">
        <w:rPr>
          <w:rFonts w:ascii="Times New Roman" w:hAnsi="Times New Roman" w:cs="Times New Roman"/>
          <w:sz w:val="28"/>
          <w:szCs w:val="28"/>
        </w:rPr>
        <w:t xml:space="preserve"> </w:t>
      </w:r>
      <w:r w:rsidRPr="009C4673">
        <w:rPr>
          <w:rFonts w:ascii="Times New Roman" w:hAnsi="Times New Roman" w:cs="Times New Roman"/>
          <w:sz w:val="28"/>
          <w:szCs w:val="28"/>
        </w:rPr>
        <w:t>Прекрасно, если она сохраняется в семье и тогда, когда ребенок взрослеет. В такие минуты общения к нежной песне присоединяется рассказывание сказок, историй, задушевные разговоры о</w:t>
      </w:r>
      <w:r>
        <w:rPr>
          <w:rFonts w:ascii="Times New Roman" w:hAnsi="Times New Roman" w:cs="Times New Roman"/>
          <w:sz w:val="28"/>
          <w:szCs w:val="28"/>
        </w:rPr>
        <w:t xml:space="preserve"> самом главном на сон грядущий.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А сон, как известно, дан человеку не только для отдыха, но и для глубинной обработки той информации, которая накопилась за день. Поэтому все, о чем говорится перед сном, закладывается глубоко в душу человека и сохраняется там на всю жизнь. Доверительные отношения, которые возникают в момент такого общения, будут важны для ребенка не только, пока он мал и ход</w:t>
      </w:r>
      <w:r>
        <w:rPr>
          <w:rFonts w:ascii="Times New Roman" w:hAnsi="Times New Roman" w:cs="Times New Roman"/>
          <w:sz w:val="28"/>
          <w:szCs w:val="28"/>
        </w:rPr>
        <w:t>ит в детский сад, но и в школе.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И даже тогда, когда ваш малыш вырастет, он будет знать, что у него есть человек, который его всегда выслушает, поймет, с которым так приятно общаться и п</w:t>
      </w:r>
      <w:r>
        <w:rPr>
          <w:rFonts w:ascii="Times New Roman" w:hAnsi="Times New Roman" w:cs="Times New Roman"/>
          <w:sz w:val="28"/>
          <w:szCs w:val="28"/>
        </w:rPr>
        <w:t>росто положить голову на плечо.</w:t>
      </w: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  <w:r w:rsidRPr="009C4673">
        <w:rPr>
          <w:rFonts w:ascii="Times New Roman" w:hAnsi="Times New Roman" w:cs="Times New Roman"/>
          <w:sz w:val="28"/>
          <w:szCs w:val="28"/>
        </w:rPr>
        <w:t>Пойте детям перед сном – пойте, как можете, на любой мотив, удобный для вас, главное – с любовью. Хорошо, если ваши дети тоже выучат колыбельные песни и будут петь своим куклам, наверняка они их запомнят, и это им очень пригодится, когда они сами будут мамами и папами.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4673" w:rsidTr="009C4673">
        <w:tc>
          <w:tcPr>
            <w:tcW w:w="4785" w:type="dxa"/>
          </w:tcPr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ЛЮЛИ – ЛЮШЕНЬКИ – ЛЮЛИ!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 xml:space="preserve">Люли – </w:t>
            </w:r>
            <w:proofErr w:type="spellStart"/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люшеньки</w:t>
            </w:r>
            <w:proofErr w:type="spellEnd"/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 xml:space="preserve"> – </w:t>
            </w:r>
            <w:proofErr w:type="gramStart"/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люли</w:t>
            </w:r>
            <w:proofErr w:type="gramEnd"/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!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Все игрушки спать легли,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 xml:space="preserve">К нам пришла </w:t>
            </w:r>
            <w:proofErr w:type="spellStart"/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Байбайка</w:t>
            </w:r>
            <w:proofErr w:type="spellEnd"/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 xml:space="preserve"> –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 xml:space="preserve">Скоро </w:t>
            </w:r>
            <w:proofErr w:type="spellStart"/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засыпайка</w:t>
            </w:r>
            <w:proofErr w:type="spellEnd"/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!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Ласковый голосок,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Шелковый поясок….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Будет с нами до утра –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Спите, глазки, спать пора!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</w:p>
          <w:p w:rsidR="009C4673" w:rsidRPr="004D3741" w:rsidRDefault="009C4673" w:rsidP="005669C1">
            <w:pPr>
              <w:jc w:val="center"/>
              <w:rPr>
                <w:rFonts w:ascii="Monotype Corsiva" w:hAnsi="Monotype Corsiva" w:cs="Times New Roman"/>
                <w:color w:val="00B0F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F0"/>
                <w:sz w:val="32"/>
                <w:szCs w:val="32"/>
              </w:rPr>
              <w:t>(И. Демьянов)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>НЕ ШУРШИ ТЫ, МЫШЬ, ПРОШУ!</w:t>
            </w:r>
          </w:p>
          <w:p w:rsidR="009C4673" w:rsidRPr="004D3741" w:rsidRDefault="009C4673" w:rsidP="004D3741">
            <w:pPr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bookmarkStart w:id="0" w:name="_GoBack"/>
            <w:bookmarkEnd w:id="0"/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>Не шурши ты, мышь, прошу,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>Сон приходит к малышу.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>Не грибы несет тропинкой,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>А зевки несет в корзинке…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>Позеваем сладко –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>И уснем в кроватке!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>(И. Демьянов)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  <w:tr w:rsidR="009C4673" w:rsidTr="009C4673">
        <w:tc>
          <w:tcPr>
            <w:tcW w:w="9571" w:type="dxa"/>
            <w:gridSpan w:val="2"/>
          </w:tcPr>
          <w:p w:rsidR="004D3741" w:rsidRDefault="004D3741" w:rsidP="005669C1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</w:p>
          <w:p w:rsidR="004D3741" w:rsidRDefault="004D3741" w:rsidP="005669C1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</w:p>
          <w:p w:rsidR="009C4673" w:rsidRPr="004D3741" w:rsidRDefault="009C4673" w:rsidP="005669C1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lastRenderedPageBreak/>
              <w:t>СОННЫЙ СЛОН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Динь – дон. Динь – дон.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В переулке ходит слон.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Старый серый сонный слон.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Динь – дон. Динь – дон.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Стало в комнате темно: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Заслоняет слон окно,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Или это снится сон?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Динь – дон. Динь – дон.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color w:val="00B050"/>
                <w:sz w:val="32"/>
                <w:szCs w:val="32"/>
              </w:rPr>
            </w:pPr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 xml:space="preserve">(И. </w:t>
            </w:r>
            <w:proofErr w:type="spellStart"/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Токмакова</w:t>
            </w:r>
            <w:proofErr w:type="spellEnd"/>
            <w:r w:rsidRPr="004D3741">
              <w:rPr>
                <w:rFonts w:ascii="Monotype Corsiva" w:hAnsi="Monotype Corsiva" w:cs="Times New Roman"/>
                <w:color w:val="00B050"/>
                <w:sz w:val="32"/>
                <w:szCs w:val="32"/>
              </w:rPr>
              <w:t>)</w:t>
            </w: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9C4673" w:rsidRPr="004D3741" w:rsidRDefault="009C4673" w:rsidP="009C4673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</w:tbl>
    <w:p w:rsid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</w:p>
    <w:p w:rsidR="009C4673" w:rsidRPr="009C4673" w:rsidRDefault="009C4673" w:rsidP="009C4673">
      <w:pPr>
        <w:rPr>
          <w:rFonts w:ascii="Times New Roman" w:hAnsi="Times New Roman" w:cs="Times New Roman"/>
          <w:sz w:val="28"/>
          <w:szCs w:val="28"/>
        </w:rPr>
      </w:pPr>
    </w:p>
    <w:p w:rsidR="009C4673" w:rsidRPr="009C4673" w:rsidRDefault="009C4673">
      <w:pPr>
        <w:rPr>
          <w:rFonts w:ascii="Times New Roman" w:hAnsi="Times New Roman" w:cs="Times New Roman"/>
          <w:sz w:val="28"/>
          <w:szCs w:val="28"/>
        </w:rPr>
      </w:pPr>
    </w:p>
    <w:sectPr w:rsidR="009C4673" w:rsidRPr="009C4673" w:rsidSect="009C4673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62"/>
    <w:rsid w:val="00071762"/>
    <w:rsid w:val="0007610F"/>
    <w:rsid w:val="004D3741"/>
    <w:rsid w:val="005669C1"/>
    <w:rsid w:val="009B7483"/>
    <w:rsid w:val="009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4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2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816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60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371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Zabortsev</dc:creator>
  <cp:keywords/>
  <dc:description/>
  <cp:lastModifiedBy>Zabortsev</cp:lastModifiedBy>
  <cp:revision>5</cp:revision>
  <dcterms:created xsi:type="dcterms:W3CDTF">2020-04-06T04:45:00Z</dcterms:created>
  <dcterms:modified xsi:type="dcterms:W3CDTF">2020-04-06T05:43:00Z</dcterms:modified>
</cp:coreProperties>
</file>