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C3E9B" w14:textId="0033AE7F" w:rsidR="00A8783A" w:rsidRDefault="00A8783A" w:rsidP="00A8783A">
      <w:pPr>
        <w:pStyle w:val="a3"/>
        <w:ind w:firstLine="1276"/>
      </w:pPr>
      <w:r w:rsidRPr="00A8783A">
        <w:rPr>
          <w:b/>
          <w:sz w:val="28"/>
          <w:szCs w:val="28"/>
        </w:rPr>
        <w:t>Как с помощью игры узнать о проблемах ребенка?</w:t>
      </w:r>
    </w:p>
    <w:p w14:paraId="3FBEEE09" w14:textId="77777777" w:rsidR="00A8783A" w:rsidRDefault="00A8783A" w:rsidP="00A8783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783A">
        <w:rPr>
          <w:rFonts w:ascii="Times New Roman" w:hAnsi="Times New Roman" w:cs="Times New Roman"/>
          <w:sz w:val="24"/>
          <w:szCs w:val="24"/>
        </w:rPr>
        <w:t xml:space="preserve">Игра – это ведущий вид деятельности ребёнка дошкольного возраста. Метод психотерапевтического воздействия на детей и взрослых с использованием игры – это игровая психотерапия или попросту говоря </w:t>
      </w:r>
      <w:proofErr w:type="spellStart"/>
      <w:r w:rsidRPr="00A8783A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A8783A">
        <w:rPr>
          <w:rFonts w:ascii="Times New Roman" w:hAnsi="Times New Roman" w:cs="Times New Roman"/>
          <w:sz w:val="24"/>
          <w:szCs w:val="24"/>
        </w:rPr>
        <w:t>.</w:t>
      </w:r>
    </w:p>
    <w:p w14:paraId="313B2D4E" w14:textId="77777777" w:rsidR="00A8783A" w:rsidRDefault="00A8783A" w:rsidP="00A8783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783A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A8783A">
        <w:rPr>
          <w:rFonts w:ascii="Times New Roman" w:hAnsi="Times New Roman" w:cs="Times New Roman"/>
          <w:sz w:val="24"/>
          <w:szCs w:val="24"/>
        </w:rPr>
        <w:t xml:space="preserve"> – это одна из разновидностей арт-терапии. Суть данной методики состоит в использовании игры для содействия преодолению социальных или психологических трудностей, которые препятствуют нормальному развитию ребёнка.</w:t>
      </w:r>
    </w:p>
    <w:p w14:paraId="34D37A69" w14:textId="77777777" w:rsidR="00A8783A" w:rsidRDefault="00A8783A" w:rsidP="00A8783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783A">
        <w:rPr>
          <w:rFonts w:ascii="Times New Roman" w:hAnsi="Times New Roman" w:cs="Times New Roman"/>
          <w:sz w:val="24"/>
          <w:szCs w:val="24"/>
        </w:rPr>
        <w:t>Обнаружить проблему у ребёнка, а уж тем более её причину, не легко. Поэтому специалисты советуют использовать игру, поскольку она наиболее ясно отображает образ мыслей ребёнка и его стереотипы поведении. Этот метод позволяет специалисту мягко и осторожно обнаружить проблему, скорректировать её, а также предоставить малышу возможные пути решения проблемы.</w:t>
      </w:r>
    </w:p>
    <w:p w14:paraId="2B23F779" w14:textId="7DD378F0" w:rsidR="00A8783A" w:rsidRPr="00A8783A" w:rsidRDefault="00A8783A" w:rsidP="00A8783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A8783A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A8783A">
        <w:rPr>
          <w:rFonts w:ascii="Times New Roman" w:hAnsi="Times New Roman" w:cs="Times New Roman"/>
          <w:sz w:val="24"/>
          <w:szCs w:val="24"/>
        </w:rPr>
        <w:t xml:space="preserve"> как психотерапевтический метод хорошо помогает:</w:t>
      </w:r>
      <w:r w:rsidRPr="00A8783A">
        <w:rPr>
          <w:rFonts w:ascii="Times New Roman" w:hAnsi="Times New Roman" w:cs="Times New Roman"/>
          <w:sz w:val="24"/>
          <w:szCs w:val="24"/>
        </w:rPr>
        <w:br/>
        <w:t>• для улучшения психического состояния детей, переживших развод родителей;</w:t>
      </w:r>
      <w:r w:rsidRPr="00A8783A">
        <w:rPr>
          <w:rFonts w:ascii="Times New Roman" w:hAnsi="Times New Roman" w:cs="Times New Roman"/>
          <w:sz w:val="24"/>
          <w:szCs w:val="24"/>
        </w:rPr>
        <w:br/>
        <w:t>• при агрессивном поведении;</w:t>
      </w:r>
      <w:r w:rsidRPr="00A8783A">
        <w:rPr>
          <w:rFonts w:ascii="Times New Roman" w:hAnsi="Times New Roman" w:cs="Times New Roman"/>
          <w:sz w:val="24"/>
          <w:szCs w:val="24"/>
        </w:rPr>
        <w:br/>
        <w:t>• при выдергивании волос;</w:t>
      </w:r>
      <w:r w:rsidRPr="00A8783A">
        <w:rPr>
          <w:rFonts w:ascii="Times New Roman" w:hAnsi="Times New Roman" w:cs="Times New Roman"/>
          <w:sz w:val="24"/>
          <w:szCs w:val="24"/>
        </w:rPr>
        <w:br/>
        <w:t>• для профилактики и лечения страхов;</w:t>
      </w:r>
      <w:r w:rsidRPr="00A8783A">
        <w:rPr>
          <w:rFonts w:ascii="Times New Roman" w:hAnsi="Times New Roman" w:cs="Times New Roman"/>
          <w:sz w:val="24"/>
          <w:szCs w:val="24"/>
        </w:rPr>
        <w:br/>
        <w:t>• для лечения тревожности и стресса у госпитализированных детей;</w:t>
      </w:r>
      <w:r w:rsidRPr="00A8783A">
        <w:rPr>
          <w:rFonts w:ascii="Times New Roman" w:hAnsi="Times New Roman" w:cs="Times New Roman"/>
          <w:sz w:val="24"/>
          <w:szCs w:val="24"/>
        </w:rPr>
        <w:br/>
        <w:t>• при трудностях в чтении;</w:t>
      </w:r>
      <w:r w:rsidRPr="00A8783A">
        <w:rPr>
          <w:rFonts w:ascii="Times New Roman" w:hAnsi="Times New Roman" w:cs="Times New Roman"/>
          <w:sz w:val="24"/>
          <w:szCs w:val="24"/>
        </w:rPr>
        <w:br/>
        <w:t>• для повышения успеваемости детей, имеющих затруднения в обучении;</w:t>
      </w:r>
      <w:r w:rsidRPr="00A8783A">
        <w:rPr>
          <w:rFonts w:ascii="Times New Roman" w:hAnsi="Times New Roman" w:cs="Times New Roman"/>
          <w:sz w:val="24"/>
          <w:szCs w:val="24"/>
        </w:rPr>
        <w:br/>
        <w:t>• при отставаниях в развитии речи;</w:t>
      </w:r>
      <w:r w:rsidRPr="00A8783A">
        <w:rPr>
          <w:rFonts w:ascii="Times New Roman" w:hAnsi="Times New Roman" w:cs="Times New Roman"/>
          <w:sz w:val="24"/>
          <w:szCs w:val="24"/>
        </w:rPr>
        <w:br/>
        <w:t>• для ускорения развития детей с умственной отсталостью;</w:t>
      </w:r>
      <w:r w:rsidRPr="00A8783A">
        <w:rPr>
          <w:rFonts w:ascii="Times New Roman" w:hAnsi="Times New Roman" w:cs="Times New Roman"/>
          <w:sz w:val="24"/>
          <w:szCs w:val="24"/>
        </w:rPr>
        <w:br/>
        <w:t>• при лечении заикания;</w:t>
      </w:r>
      <w:r w:rsidRPr="00A8783A">
        <w:rPr>
          <w:rFonts w:ascii="Times New Roman" w:hAnsi="Times New Roman" w:cs="Times New Roman"/>
          <w:sz w:val="24"/>
          <w:szCs w:val="24"/>
        </w:rPr>
        <w:br/>
        <w:t>• для облегчения состояния ребенка при некоторых психосоматических заболеваниях (нейродермит, бронхиальная астма, язвенный колит, и пр.);</w:t>
      </w:r>
      <w:r w:rsidRPr="00A8783A">
        <w:rPr>
          <w:rFonts w:ascii="Times New Roman" w:hAnsi="Times New Roman" w:cs="Times New Roman"/>
          <w:sz w:val="24"/>
          <w:szCs w:val="24"/>
        </w:rPr>
        <w:br/>
        <w:t>• при многих других проблемах.</w:t>
      </w:r>
    </w:p>
    <w:p w14:paraId="639E5F89" w14:textId="77777777" w:rsidR="00A8783A" w:rsidRDefault="00A8783A" w:rsidP="00A8783A">
      <w:pPr>
        <w:pStyle w:val="a3"/>
        <w:spacing w:before="0" w:beforeAutospacing="0" w:after="0" w:afterAutospacing="0"/>
        <w:ind w:firstLine="851"/>
        <w:jc w:val="both"/>
      </w:pPr>
      <w:r>
        <w:t xml:space="preserve">Получить специализированный курс </w:t>
      </w:r>
      <w:proofErr w:type="spellStart"/>
      <w:r>
        <w:t>игротерапии</w:t>
      </w:r>
      <w:proofErr w:type="spellEnd"/>
      <w:r>
        <w:t xml:space="preserve"> можно в кабинете детского психолога. Он сможет подобрать методики, наиболее подходящие для вашего ребенка, в зависимости от его потребностей и задач, которые вы перед ним поставите. Но, тем не менее, специалисты отмечают, что наибольшее воздействие на ребенка оказывает игра, в которой принимает участие мама или папа, а не незнакомый человек.</w:t>
      </w:r>
    </w:p>
    <w:p w14:paraId="7CBF799A" w14:textId="77777777" w:rsidR="00A8783A" w:rsidRDefault="00A8783A" w:rsidP="00A8783A">
      <w:pPr>
        <w:pStyle w:val="a3"/>
        <w:spacing w:before="0" w:beforeAutospacing="0" w:after="0" w:afterAutospacing="0"/>
        <w:ind w:firstLine="851"/>
        <w:jc w:val="both"/>
      </w:pPr>
      <w:r>
        <w:t xml:space="preserve"> Некоторые элементы и приёмы </w:t>
      </w:r>
      <w:proofErr w:type="spellStart"/>
      <w:r>
        <w:t>игротерапии</w:t>
      </w:r>
      <w:proofErr w:type="spellEnd"/>
      <w:r>
        <w:t xml:space="preserve"> можно использовать и родителям, играя дома со своим ребёнком. При этом польза от такой игры будет не только ребёнку, но и родителю.</w:t>
      </w:r>
    </w:p>
    <w:p w14:paraId="30437FB4" w14:textId="77777777" w:rsidR="00A8783A" w:rsidRDefault="00A8783A" w:rsidP="00A8783A">
      <w:pPr>
        <w:pStyle w:val="a3"/>
        <w:spacing w:before="0" w:beforeAutospacing="0" w:after="0" w:afterAutospacing="0"/>
        <w:ind w:firstLine="851"/>
        <w:jc w:val="both"/>
      </w:pPr>
      <w:r>
        <w:t>Самой доступной и эффективной игрой считается ролевая – в куклы или в дочки-матери. Дети куклам и игрушкам дают имена реальных людей, например, родителей. Просто предложите ребёнку с помощью разных игрушек проиграть некоторые ситуации. Так Вы сможете непосредственно наблюдать, как ведёт себя ребёнок в той или иной ситуации.</w:t>
      </w:r>
    </w:p>
    <w:p w14:paraId="22A789CB" w14:textId="77777777" w:rsidR="00A8783A" w:rsidRDefault="00A8783A" w:rsidP="00A8783A">
      <w:pPr>
        <w:pStyle w:val="a3"/>
        <w:spacing w:before="0" w:beforeAutospacing="0" w:after="0" w:afterAutospacing="0"/>
        <w:ind w:firstLine="851"/>
        <w:jc w:val="both"/>
      </w:pPr>
      <w:r>
        <w:t xml:space="preserve">Можно играть в родителя и ребёнка, предложив ребёнку быть родителем. С помощью такой игры вы увидите, как ребёнок видит ваши отношения. Ваш малыш наглядно вам покажет ваше поведение со стороны, таким, каким он видит Вас, своими детскими глазами. В эту игру можно играть и без игрушек, просто поменявшись ролями, родитель – это ребёнок, а ребёнок берёт на себя роль родителя. Очень важно дать ребёнку возможность руководить игрой самому, постоянно </w:t>
      </w:r>
      <w:r>
        <w:t>спрашивайте,</w:t>
      </w:r>
      <w:r>
        <w:t xml:space="preserve"> что Вам делать в роли ребенка.</w:t>
      </w:r>
    </w:p>
    <w:p w14:paraId="52223289" w14:textId="77777777" w:rsidR="00A8783A" w:rsidRDefault="00A8783A" w:rsidP="00A8783A">
      <w:pPr>
        <w:pStyle w:val="a3"/>
        <w:spacing w:before="0" w:beforeAutospacing="0" w:after="0" w:afterAutospacing="0"/>
        <w:ind w:firstLine="851"/>
        <w:jc w:val="both"/>
      </w:pPr>
      <w:r>
        <w:t>По игре ребенка родитель может определить, что малышу нравится, а что нет. Если обстановка в семье для ребенка благоприятная, его куклы, скорее всего, будут дружить; если же куклы дерутся – малыш чувствует какой-то конфликт в семье.</w:t>
      </w:r>
    </w:p>
    <w:p w14:paraId="14D1DE24" w14:textId="7ECE79C3" w:rsidR="00A8783A" w:rsidRDefault="00A8783A" w:rsidP="00A8783A">
      <w:pPr>
        <w:pStyle w:val="a3"/>
        <w:spacing w:before="0" w:beforeAutospacing="0" w:after="0" w:afterAutospacing="0"/>
        <w:ind w:firstLine="851"/>
        <w:jc w:val="both"/>
      </w:pPr>
      <w:bookmarkStart w:id="0" w:name="_GoBack"/>
      <w:bookmarkEnd w:id="0"/>
      <w:r>
        <w:lastRenderedPageBreak/>
        <w:t>Можно поиграть в детский сад – где все игрушки будут детьми, а ребёнок воспитателем. Такая игра позволит вам увидеть, как ребёнок взаимодействует со сверстниками, когда вас нет рядом. Также покажет, как ведёт себя воспитатель наедине с детьми.</w:t>
      </w:r>
    </w:p>
    <w:p w14:paraId="4857F125" w14:textId="36EB2CBD" w:rsidR="00A8783A" w:rsidRDefault="00A8783A" w:rsidP="00A8783A">
      <w:pPr>
        <w:pStyle w:val="a3"/>
        <w:spacing w:before="0" w:beforeAutospacing="0" w:after="0" w:afterAutospacing="0"/>
        <w:ind w:firstLine="1276"/>
        <w:jc w:val="both"/>
      </w:pPr>
      <w:r>
        <w:t>Существуют игры, направленные на достижение тех или иных целей.</w:t>
      </w:r>
      <w:r>
        <w:br/>
        <w:t>Играйте с детьми в школу, больницу, прогулку.</w:t>
      </w:r>
      <w:r>
        <w:t xml:space="preserve"> </w:t>
      </w:r>
      <w:r>
        <w:t>С помощью игрушки можно решать разнообразные детские проблемы, бороться со страхами.</w:t>
      </w:r>
    </w:p>
    <w:p w14:paraId="259F9541" w14:textId="5A7FDB24" w:rsidR="00A8783A" w:rsidRDefault="00A8783A" w:rsidP="00A8783A">
      <w:pPr>
        <w:pStyle w:val="a3"/>
        <w:spacing w:before="0" w:beforeAutospacing="0" w:after="0" w:afterAutospacing="0"/>
        <w:ind w:firstLine="1276"/>
        <w:jc w:val="both"/>
      </w:pPr>
      <w:r>
        <w:t>Например, ваш малыш не хочет сам кушать, предложите ему покормить любимую игрушку. Ложку любимому мишке, а затем ложку себе. Таким образом ребёнок не только учится самостоятельности, но и ответственности.</w:t>
      </w:r>
      <w:r>
        <w:t xml:space="preserve"> </w:t>
      </w:r>
      <w:r>
        <w:t>А если ваш малыш боится спать один, возьмите игрушку побольше усадите рядом с кроватью и сообщите ребёнку что вы оставляете с ним своего заместителя, который будет всю ночь сидеть рядом с кроватью и охранять ребёнка. У ребёнка появится чувство защищённости и ему будет спокойнее спать.</w:t>
      </w:r>
    </w:p>
    <w:p w14:paraId="41836198" w14:textId="60FC9EA8" w:rsidR="00A8783A" w:rsidRDefault="00A8783A" w:rsidP="00A8783A">
      <w:pPr>
        <w:pStyle w:val="a3"/>
        <w:spacing w:before="0" w:beforeAutospacing="0" w:after="0" w:afterAutospacing="0"/>
        <w:ind w:firstLine="1276"/>
        <w:jc w:val="both"/>
      </w:pPr>
      <w:r>
        <w:t>Но помните, самое главное – это не в какую игру играть с ребёнком, а как играть и кому. И ответом на этот вопрос должно быть – с любовью родных и близких! Самая полезная психотерапия – это любовь мамы и папы. Как можно чаще целуйте, обнимайте своего ребенка, говорите ему о своей любви, о том, какой он у вас замечательный. Тогда любые игры будут самыми лучшими!</w:t>
      </w:r>
    </w:p>
    <w:p w14:paraId="6E7A04D1" w14:textId="77777777" w:rsidR="00175B4E" w:rsidRDefault="00175B4E" w:rsidP="00A8783A">
      <w:pPr>
        <w:spacing w:after="0"/>
        <w:ind w:firstLine="1276"/>
        <w:jc w:val="both"/>
      </w:pPr>
    </w:p>
    <w:sectPr w:rsidR="00175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4E"/>
    <w:rsid w:val="00175B4E"/>
    <w:rsid w:val="00A8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EDF1"/>
  <w15:chartTrackingRefBased/>
  <w15:docId w15:val="{2C0913E2-C7C9-4672-B68B-B87C2820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3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Вера Александровна</cp:lastModifiedBy>
  <cp:revision>2</cp:revision>
  <dcterms:created xsi:type="dcterms:W3CDTF">2018-12-18T08:04:00Z</dcterms:created>
  <dcterms:modified xsi:type="dcterms:W3CDTF">2018-12-18T08:11:00Z</dcterms:modified>
</cp:coreProperties>
</file>